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spacing w:line="720" w:lineRule="auto"/>
        <w:jc w:val="center"/>
        <w:rPr>
          <w:rFonts w:hint="eastAsia" w:ascii="方正小标宋_GBK" w:eastAsia="方正小标宋_GBK"/>
          <w:bCs/>
          <w:iCs/>
          <w:sz w:val="52"/>
          <w:szCs w:val="52"/>
        </w:rPr>
      </w:pPr>
      <w:r>
        <w:rPr>
          <w:rFonts w:hint="eastAsia" w:ascii="方正小标宋_GBK" w:eastAsia="方正小标宋_GBK"/>
          <w:bCs/>
          <w:iCs/>
          <w:sz w:val="52"/>
          <w:szCs w:val="52"/>
        </w:rPr>
        <w:t>湖南省信访局信访理论课题研究</w:t>
      </w:r>
    </w:p>
    <w:p>
      <w:pPr>
        <w:spacing w:line="720" w:lineRule="auto"/>
        <w:jc w:val="center"/>
        <w:rPr>
          <w:rFonts w:hint="eastAsia" w:ascii="方正小标宋_GBK" w:eastAsia="方正小标宋_GBK"/>
          <w:bCs/>
          <w:iCs/>
          <w:sz w:val="52"/>
          <w:szCs w:val="52"/>
        </w:rPr>
      </w:pPr>
      <w:r>
        <w:rPr>
          <w:rFonts w:hint="eastAsia" w:ascii="方正小标宋_GBK" w:eastAsia="方正小标宋_GBK"/>
          <w:bCs/>
          <w:iCs/>
          <w:sz w:val="52"/>
          <w:szCs w:val="52"/>
        </w:rPr>
        <w:t>项目结项申请书</w:t>
      </w:r>
    </w:p>
    <w:p/>
    <w:p/>
    <w:p>
      <w:pPr>
        <w:ind w:firstLine="1654" w:firstLineChars="51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项目编号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ind w:firstLine="1654" w:firstLineChars="51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项目名称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ind w:firstLine="1654" w:firstLineChars="51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申请单位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ind w:firstLine="1654" w:firstLineChars="515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负 责 人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ind w:firstLine="1654" w:firstLineChars="51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起止时间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 xml:space="preserve">至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ind w:firstLine="1470" w:firstLineChars="700"/>
        <w:rPr>
          <w:rFonts w:hint="eastAsia" w:ascii="宋体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结项种类：□正常    □提前    □延期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□中止    □撤销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填表日期：      年    月    日</w:t>
      </w:r>
    </w:p>
    <w:p>
      <w:pPr>
        <w:spacing w:line="400" w:lineRule="exact"/>
        <w:ind w:firstLine="2560" w:firstLineChars="8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/>
          <w:bCs/>
          <w:sz w:val="36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声    明</w:t>
      </w:r>
    </w:p>
    <w:p>
      <w:pPr>
        <w:ind w:firstLine="648"/>
        <w:rPr>
          <w:rFonts w:hint="eastAsia" w:ascii="仿宋_GB2312" w:eastAsia="仿宋_GB2312"/>
          <w:sz w:val="32"/>
        </w:rPr>
      </w:pPr>
    </w:p>
    <w:p>
      <w:pPr>
        <w:ind w:firstLine="64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本申请鉴定结项的研究成果不存在署名和知识产权方面的争议；除涉密内容，湖南省信访局有权利对本成果进行宣传介绍和推广应用。特此声明。</w:t>
      </w:r>
    </w:p>
    <w:p>
      <w:pPr>
        <w:ind w:firstLine="648"/>
        <w:rPr>
          <w:rFonts w:hint="eastAsia" w:ascii="仿宋_GB2312" w:eastAsia="仿宋_GB2312"/>
          <w:sz w:val="30"/>
        </w:rPr>
      </w:pPr>
    </w:p>
    <w:p>
      <w:pPr>
        <w:ind w:firstLine="648"/>
        <w:rPr>
          <w:rFonts w:hint="eastAsia" w:ascii="仿宋_GB2312" w:eastAsia="仿宋_GB2312"/>
          <w:sz w:val="30"/>
        </w:rPr>
      </w:pPr>
    </w:p>
    <w:p>
      <w:pPr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项目负责人（签章）</w:t>
      </w: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/>
          <w:b/>
          <w:bCs/>
          <w:sz w:val="36"/>
        </w:rPr>
      </w:pPr>
    </w:p>
    <w:p>
      <w:pPr>
        <w:spacing w:line="40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仿宋_GB2312" w:eastAsia="仿宋_GB2312"/>
          <w:sz w:val="30"/>
        </w:rPr>
        <w:br w:type="page"/>
      </w:r>
      <w:r>
        <w:rPr>
          <w:rFonts w:hint="eastAsia" w:ascii="黑体" w:eastAsia="黑体"/>
          <w:bCs/>
          <w:spacing w:val="20"/>
          <w:sz w:val="32"/>
          <w:szCs w:val="32"/>
        </w:rPr>
        <w:t>一、项目执行情况总结报告</w:t>
      </w:r>
    </w:p>
    <w:p>
      <w:pPr>
        <w:spacing w:line="400" w:lineRule="exact"/>
        <w:rPr>
          <w:b/>
          <w:bCs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277" w:type="dxa"/>
            <w:tcBorders>
              <w:tl2br w:val="nil"/>
              <w:tr2bl w:val="nil"/>
            </w:tcBorders>
          </w:tcPr>
          <w:p>
            <w:pPr>
              <w:ind w:firstLine="482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主要内容提示：</w:t>
            </w:r>
            <w:r>
              <w:rPr>
                <w:rFonts w:hint="eastAsia" w:ascii="楷体_GB2312" w:eastAsia="楷体_GB2312"/>
                <w:sz w:val="24"/>
              </w:rPr>
              <w:t xml:space="preserve">1.项目预期研究计划的执行情况；2.成果研究内容及方法的创新程度、突出特色和主要建树；3.成果的学术价值和应用价值；4.成果存在的不足或欠缺，尚需深入研究的问题等。（限1000字） 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8440"/>
              </w:tabs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</w:t>
            </w:r>
          </w:p>
          <w:p>
            <w:pPr>
              <w:tabs>
                <w:tab w:val="left" w:pos="8440"/>
              </w:tabs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项目负责人（签章）</w:t>
            </w:r>
          </w:p>
          <w:p>
            <w:pPr>
              <w:spacing w:line="360" w:lineRule="auto"/>
              <w:ind w:firstLine="480" w:firstLineChars="200"/>
              <w:rPr>
                <w:rFonts w:hint="eastAsia" w:ascii="楷体_GB2312" w:eastAsia="楷体_GB2312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spacing w:line="400" w:lineRule="exact"/>
        <w:rPr>
          <w:bCs/>
          <w:spacing w:val="20"/>
          <w:sz w:val="32"/>
          <w:szCs w:val="32"/>
        </w:rPr>
      </w:pPr>
    </w:p>
    <w:p>
      <w:pPr>
        <w:spacing w:line="400" w:lineRule="exact"/>
        <w:rPr>
          <w:rFonts w:hint="eastAsia" w:ascii="宋体"/>
          <w:b/>
          <w:bCs/>
        </w:rPr>
      </w:pPr>
      <w:r>
        <w:rPr>
          <w:bCs/>
          <w:spacing w:val="20"/>
          <w:sz w:val="32"/>
          <w:szCs w:val="32"/>
        </w:rPr>
        <w:br w:type="page"/>
      </w:r>
      <w:r>
        <w:rPr>
          <w:rFonts w:hint="eastAsia" w:ascii="黑体" w:eastAsia="黑体"/>
          <w:bCs/>
          <w:spacing w:val="20"/>
          <w:sz w:val="32"/>
          <w:szCs w:val="32"/>
        </w:rPr>
        <w:t>二、最终成果内容提要</w:t>
      </w:r>
      <w:r>
        <w:rPr>
          <w:rFonts w:hint="eastAsia" w:ascii="黑体" w:eastAsia="黑体"/>
          <w:sz w:val="24"/>
        </w:rPr>
        <w:t>（限5000～8000字）</w:t>
      </w:r>
    </w:p>
    <w:p>
      <w:pPr>
        <w:spacing w:line="400" w:lineRule="exact"/>
        <w:rPr>
          <w:rFonts w:hint="eastAsia" w:ascii="宋体"/>
          <w:b/>
          <w:bCs/>
        </w:rPr>
      </w:pPr>
    </w:p>
    <w:tbl>
      <w:tblPr>
        <w:tblStyle w:val="3"/>
        <w:tblW w:w="9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6" w:hRule="atLeast"/>
          <w:jc w:val="center"/>
        </w:trPr>
        <w:tc>
          <w:tcPr>
            <w:tcW w:w="9423" w:type="dxa"/>
            <w:tcBorders>
              <w:tl2br w:val="nil"/>
              <w:tr2bl w:val="nil"/>
            </w:tcBorders>
          </w:tcPr>
          <w:p>
            <w:pPr>
              <w:ind w:firstLine="482" w:firstLineChars="200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主要内容与要求提示: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1.“内容提要”是结项的必需材料，供介绍、宣传、推广成果使用。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2.“内容提要”的内容包括：该项目研究的目的和意义(略写)；研究成果的主要内容和重要观点或对策建议(详写)；成果的学术价值、应用价值及社会影响和效益(略写)。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3.“内容提要”应由项目负责人撰写；文章内容要层次清楚、观点明晰、用语准确、文风朴实，要有实质性内容，并具有整体性和系统性，不得简单排列篇章目录。</w:t>
            </w:r>
          </w:p>
          <w:p>
            <w:pPr>
              <w:spacing w:line="360" w:lineRule="auto"/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8415"/>
              </w:tabs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项目负责人（签章）</w:t>
            </w:r>
          </w:p>
          <w:p>
            <w:pPr>
              <w:tabs>
                <w:tab w:val="left" w:pos="8445"/>
              </w:tabs>
              <w:spacing w:line="480" w:lineRule="auto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年    月    日</w:t>
            </w:r>
          </w:p>
        </w:tc>
      </w:tr>
    </w:tbl>
    <w:p/>
    <w:p/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pgNumType w:fmt="numberInDash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  <w:rFonts w:hint="eastAsia" w:ascii="宋体" w:hAnsi="宋体"/>
        <w:sz w:val="24"/>
        <w:szCs w:val="24"/>
      </w:rPr>
      <w:t>-</w:t>
    </w:r>
    <w:r>
      <w:rPr>
        <w:rStyle w:val="5"/>
      </w:rPr>
      <w:t xml:space="preserve"> 2 -</w:t>
    </w:r>
    <w:r>
      <w:rPr>
        <w:rStyle w:val="5"/>
      </w:rPr>
      <w:fldChar w:fldCharType="end"/>
    </w:r>
  </w:p>
  <w:p>
    <w:pPr>
      <w:pStyle w:val="2"/>
      <w:framePr w:w="0"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  <w:framePr w:w="0" w:wrap="around" w:vAnchor="text" w:hAnchor="margin" w:xAlign="outside" w:y="1"/>
      <w:ind w:right="360" w:firstLine="360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47438"/>
    <w:rsid w:val="01F4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2020-04-01T03:46:00Z</dcterms:created>
  <dc:creator>奇木格</dc:creator>
  <cp:lastModifiedBy>奇木格</cp:lastModifiedBy>
  <dcterms:modified xsi:type="dcterms:W3CDTF">2020-04-01T03:48:13Z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